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43FE5" w14:textId="77777777" w:rsidR="00F26B9D" w:rsidRPr="004518B7" w:rsidRDefault="00F26B9D" w:rsidP="001A633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ПРОЕКТ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63316" w14:textId="77777777"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3E082353" w:rsidR="00E4086A" w:rsidRPr="004518B7" w:rsidRDefault="00ED231D" w:rsidP="00E4086A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0" w:name="OLE_LINK1"/>
      <w:bookmarkStart w:id="1" w:name="OLE_LINK2"/>
      <w:bookmarkStart w:id="2" w:name="OLE_LINK3"/>
      <w:r w:rsidRPr="004518B7">
        <w:rPr>
          <w:rFonts w:ascii="Times New Roman" w:hAnsi="Times New Roman"/>
          <w:sz w:val="28"/>
          <w:szCs w:val="24"/>
        </w:rPr>
        <w:t>В</w:t>
      </w:r>
      <w:r w:rsidR="009012CC" w:rsidRPr="004518B7">
        <w:rPr>
          <w:rFonts w:ascii="Times New Roman" w:hAnsi="Times New Roman"/>
          <w:sz w:val="28"/>
          <w:szCs w:val="24"/>
        </w:rPr>
        <w:t xml:space="preserve">едомственная программа </w:t>
      </w:r>
      <w:r w:rsidRPr="004518B7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4518B7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4518B7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4518B7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3"/>
      <w:bookmarkEnd w:id="4"/>
      <w:r w:rsidR="001A633C" w:rsidRPr="004518B7">
        <w:rPr>
          <w:rFonts w:ascii="Times New Roman" w:hAnsi="Times New Roman"/>
          <w:sz w:val="28"/>
          <w:szCs w:val="24"/>
        </w:rPr>
        <w:t xml:space="preserve"> </w:t>
      </w:r>
      <w:bookmarkEnd w:id="0"/>
      <w:bookmarkEnd w:id="1"/>
      <w:bookmarkEnd w:id="2"/>
      <w:r w:rsidR="00EE20C8">
        <w:rPr>
          <w:rFonts w:ascii="Times New Roman" w:hAnsi="Times New Roman"/>
          <w:sz w:val="28"/>
          <w:szCs w:val="24"/>
        </w:rPr>
        <w:t>Администрации Можайского городского округа</w:t>
      </w:r>
      <w:r w:rsidR="00575DB5">
        <w:rPr>
          <w:rFonts w:ascii="Times New Roman" w:hAnsi="Times New Roman"/>
          <w:sz w:val="28"/>
          <w:szCs w:val="24"/>
        </w:rPr>
        <w:t xml:space="preserve"> Московской области</w:t>
      </w:r>
      <w:r w:rsidR="00EE20C8">
        <w:rPr>
          <w:rFonts w:ascii="Times New Roman" w:hAnsi="Times New Roman"/>
          <w:sz w:val="28"/>
          <w:szCs w:val="24"/>
        </w:rPr>
        <w:t xml:space="preserve"> в </w:t>
      </w:r>
      <w:r w:rsidR="00575DB5">
        <w:rPr>
          <w:rFonts w:ascii="Times New Roman" w:hAnsi="Times New Roman"/>
          <w:sz w:val="28"/>
          <w:szCs w:val="24"/>
        </w:rPr>
        <w:t>сфере</w:t>
      </w:r>
      <w:r w:rsidR="00EE20C8">
        <w:rPr>
          <w:rFonts w:ascii="Times New Roman" w:hAnsi="Times New Roman"/>
          <w:sz w:val="28"/>
          <w:szCs w:val="24"/>
        </w:rPr>
        <w:t xml:space="preserve"> муниципального земельного контроля </w:t>
      </w:r>
      <w:r w:rsidR="002C12E9" w:rsidRPr="004518B7">
        <w:rPr>
          <w:rFonts w:ascii="Times New Roman" w:hAnsi="Times New Roman"/>
          <w:sz w:val="28"/>
          <w:szCs w:val="24"/>
        </w:rPr>
        <w:t>на 20</w:t>
      </w:r>
      <w:r w:rsidR="001A67AF" w:rsidRPr="004518B7">
        <w:rPr>
          <w:rFonts w:ascii="Times New Roman" w:hAnsi="Times New Roman"/>
          <w:sz w:val="28"/>
          <w:szCs w:val="24"/>
        </w:rPr>
        <w:t>23</w:t>
      </w:r>
      <w:r w:rsidR="002C12E9" w:rsidRPr="004518B7">
        <w:rPr>
          <w:rFonts w:ascii="Times New Roman" w:hAnsi="Times New Roman"/>
          <w:sz w:val="28"/>
          <w:szCs w:val="24"/>
        </w:rPr>
        <w:t xml:space="preserve"> </w:t>
      </w:r>
      <w:r w:rsidR="001A67AF" w:rsidRPr="004518B7">
        <w:rPr>
          <w:rFonts w:ascii="Times New Roman" w:hAnsi="Times New Roman"/>
          <w:sz w:val="28"/>
          <w:szCs w:val="24"/>
        </w:rPr>
        <w:t>год</w:t>
      </w:r>
      <w:r w:rsidR="00FB688C" w:rsidRPr="004518B7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401E0A53" w:rsidR="0082037E" w:rsidRPr="004518B7" w:rsidRDefault="0082037E" w:rsidP="00575DB5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Ведомственная программа профилактики </w:t>
            </w:r>
            <w:r w:rsidR="00DA66DB" w:rsidRPr="004518B7">
              <w:rPr>
                <w:sz w:val="24"/>
              </w:rPr>
              <w:t xml:space="preserve">рисков причинения </w:t>
            </w:r>
            <w:r w:rsidR="00CC147E" w:rsidRPr="004518B7">
              <w:rPr>
                <w:sz w:val="24"/>
              </w:rPr>
              <w:t>вреда (ущерба) охраняемым</w:t>
            </w:r>
            <w:r w:rsidR="00DA66DB" w:rsidRPr="004518B7">
              <w:rPr>
                <w:sz w:val="24"/>
              </w:rPr>
              <w:t xml:space="preserve"> законом ценностям </w:t>
            </w:r>
            <w:r w:rsidR="00EE20C8" w:rsidRPr="00EE20C8">
              <w:rPr>
                <w:sz w:val="24"/>
                <w:szCs w:val="24"/>
              </w:rPr>
              <w:t xml:space="preserve">Администрации Можайского городского округа </w:t>
            </w:r>
            <w:r w:rsidR="00575DB5">
              <w:rPr>
                <w:sz w:val="24"/>
                <w:szCs w:val="24"/>
              </w:rPr>
              <w:t xml:space="preserve">Московской области </w:t>
            </w:r>
            <w:r w:rsidR="00EE20C8" w:rsidRPr="00EE20C8">
              <w:rPr>
                <w:sz w:val="24"/>
                <w:szCs w:val="24"/>
              </w:rPr>
              <w:t xml:space="preserve">в </w:t>
            </w:r>
            <w:r w:rsidR="00575DB5">
              <w:rPr>
                <w:sz w:val="24"/>
                <w:szCs w:val="24"/>
              </w:rPr>
              <w:t>сфере</w:t>
            </w:r>
            <w:r w:rsidR="00EE20C8" w:rsidRPr="00EE20C8">
              <w:rPr>
                <w:sz w:val="24"/>
                <w:szCs w:val="24"/>
              </w:rPr>
              <w:t xml:space="preserve"> муниципального земельного контроля </w:t>
            </w:r>
            <w:r w:rsidR="001A67AF" w:rsidRPr="004518B7">
              <w:rPr>
                <w:sz w:val="24"/>
              </w:rPr>
              <w:t xml:space="preserve">на </w:t>
            </w:r>
            <w:r w:rsidR="001A67AF" w:rsidRPr="004518B7">
              <w:rPr>
                <w:color w:val="000000" w:themeColor="text1"/>
                <w:sz w:val="24"/>
              </w:rPr>
              <w:t>2023</w:t>
            </w:r>
            <w:r w:rsidR="00DA66DB" w:rsidRPr="004518B7">
              <w:rPr>
                <w:sz w:val="24"/>
              </w:rPr>
              <w:t xml:space="preserve"> год</w:t>
            </w:r>
            <w:r w:rsidR="009E20B4" w:rsidRPr="004518B7">
              <w:rPr>
                <w:sz w:val="24"/>
              </w:rPr>
              <w:t xml:space="preserve"> 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3E051C83" w:rsidR="0082037E" w:rsidRPr="004518B7" w:rsidRDefault="00575DB5" w:rsidP="00197403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EE20C8">
              <w:rPr>
                <w:sz w:val="24"/>
                <w:szCs w:val="24"/>
              </w:rPr>
              <w:t xml:space="preserve"> Можайского городского округа </w:t>
            </w:r>
            <w:r>
              <w:rPr>
                <w:sz w:val="24"/>
                <w:szCs w:val="24"/>
              </w:rPr>
              <w:t>Московской области</w:t>
            </w:r>
            <w:r w:rsidRPr="004518B7">
              <w:rPr>
                <w:sz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1778E19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9"/>
          <w:headerReference w:type="first" r:id="rId10"/>
          <w:footerReference w:type="first" r:id="rId11"/>
          <w:pgSz w:w="11900" w:h="16850"/>
          <w:pgMar w:top="1000" w:right="100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2BB9C899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совершается </w:t>
      </w:r>
      <w:r w:rsidR="00575DB5">
        <w:rPr>
          <w:rFonts w:ascii="Times New Roman" w:eastAsia="Times New Roman" w:hAnsi="Times New Roman"/>
          <w:sz w:val="28"/>
          <w:szCs w:val="28"/>
          <w:lang w:eastAsia="x-none"/>
        </w:rPr>
        <w:t>около 2500 нарушений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законодательства.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7334908C"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480A85C0" w14:textId="33CE5B10"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="00874BE3" w:rsidRPr="004518B7">
        <w:rPr>
          <w:szCs w:val="28"/>
          <w:lang w:val="x-none" w:eastAsia="x-none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1F00DEAC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38048EDF" w14:textId="4CB8A666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189855F" w14:textId="2228B954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684FE6AE" w14:textId="39F449D4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2022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4209A02C"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BF2E7C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</w:t>
      </w:r>
      <w:r w:rsidR="00BF2E7C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proofErr w:type="spellStart"/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дминистрации</w:t>
      </w:r>
      <w:proofErr w:type="spellEnd"/>
      <w:r w:rsidR="00BF2E7C">
        <w:rPr>
          <w:rFonts w:ascii="Times New Roman" w:eastAsia="Times New Roman" w:hAnsi="Times New Roman"/>
          <w:sz w:val="28"/>
          <w:szCs w:val="28"/>
          <w:lang w:eastAsia="x-none"/>
        </w:rPr>
        <w:t xml:space="preserve"> Можайского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городского округа </w:t>
      </w:r>
      <w:r w:rsidR="00BF2E7C">
        <w:rPr>
          <w:rFonts w:ascii="Times New Roman" w:eastAsia="Times New Roman" w:hAnsi="Times New Roman"/>
          <w:sz w:val="28"/>
          <w:szCs w:val="28"/>
          <w:lang w:eastAsia="x-none"/>
        </w:rPr>
        <w:t>Московской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области в информационно-телекоммуникационной сети «Интернет» (далее – </w:t>
      </w:r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размещ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28580156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</w:t>
      </w:r>
      <w:r w:rsidR="00CF1D9D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0104AB3A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</w:t>
      </w:r>
      <w:r w:rsidR="002A43A5">
        <w:rPr>
          <w:rFonts w:ascii="Times New Roman" w:eastAsia="Times New Roman" w:hAnsi="Times New Roman"/>
          <w:sz w:val="28"/>
          <w:szCs w:val="28"/>
          <w:lang w:eastAsia="x-none"/>
        </w:rPr>
        <w:t xml:space="preserve">размещён на официальном сайте </w:t>
      </w:r>
      <w:hyperlink r:id="rId12" w:history="1"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www</w:t>
        </w:r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admmozhaysk</w:t>
        </w:r>
        <w:proofErr w:type="spellEnd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ru</w:t>
        </w:r>
        <w:proofErr w:type="spellEnd"/>
      </w:hyperlink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7A690552" w14:textId="77D96511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50CC425E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58987BC2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2A43A5">
        <w:rPr>
          <w:rFonts w:ascii="Times New Roman" w:eastAsia="Times New Roman" w:hAnsi="Times New Roman"/>
          <w:sz w:val="28"/>
          <w:szCs w:val="28"/>
          <w:lang w:eastAsia="x-none"/>
        </w:rPr>
        <w:t>размещёны</w:t>
      </w:r>
      <w:proofErr w:type="spellEnd"/>
      <w:r w:rsidR="002A43A5">
        <w:rPr>
          <w:rFonts w:ascii="Times New Roman" w:eastAsia="Times New Roman" w:hAnsi="Times New Roman"/>
          <w:sz w:val="28"/>
          <w:szCs w:val="28"/>
          <w:lang w:eastAsia="x-none"/>
        </w:rPr>
        <w:t xml:space="preserve"> на официальном сайте </w:t>
      </w:r>
      <w:hyperlink r:id="rId13" w:history="1"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www</w:t>
        </w:r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admmozhaysk</w:t>
        </w:r>
        <w:proofErr w:type="spellEnd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eastAsia="x-none"/>
          </w:rPr>
          <w:t>.</w:t>
        </w:r>
        <w:proofErr w:type="spellStart"/>
        <w:r w:rsidR="002A43A5" w:rsidRPr="00BF2E7C">
          <w:rPr>
            <w:rStyle w:val="a5"/>
            <w:rFonts w:ascii="Times New Roman" w:eastAsia="Times New Roman" w:hAnsi="Times New Roman"/>
            <w:sz w:val="28"/>
            <w:szCs w:val="28"/>
            <w:lang w:val="en-US" w:eastAsia="x-none"/>
          </w:rPr>
          <w:t>ru</w:t>
        </w:r>
        <w:proofErr w:type="spellEnd"/>
      </w:hyperlink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ов, </w:t>
      </w:r>
      <w:proofErr w:type="gramStart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проведенных</w:t>
      </w:r>
      <w:proofErr w:type="gramEnd"/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6A0EFB95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30D63">
        <w:rPr>
          <w:rFonts w:ascii="Times New Roman" w:eastAsia="Times New Roman" w:hAnsi="Times New Roman"/>
          <w:sz w:val="28"/>
          <w:szCs w:val="28"/>
          <w:lang w:eastAsia="x-none"/>
        </w:rPr>
        <w:t xml:space="preserve">выдано 598 предостережений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 недопустимости нарушения обязательных 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7FCE407A" w14:textId="7A6BDEC5" w:rsidR="00874BE3" w:rsidRPr="004518B7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Также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муниципальными земельными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инспекторами в 20</w:t>
      </w:r>
      <w:r w:rsidR="006A14FA" w:rsidRPr="004518B7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30D63">
        <w:rPr>
          <w:rFonts w:ascii="Times New Roman" w:eastAsia="Times New Roman" w:hAnsi="Times New Roman"/>
          <w:sz w:val="28"/>
          <w:szCs w:val="28"/>
          <w:lang w:eastAsia="x-none"/>
        </w:rPr>
        <w:t>проведено 7 внеплановых проверок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В ходе проведения проверок </w:t>
      </w:r>
      <w:r w:rsidR="00430D63">
        <w:rPr>
          <w:rFonts w:ascii="Times New Roman" w:eastAsia="Times New Roman" w:hAnsi="Times New Roman"/>
          <w:sz w:val="28"/>
          <w:szCs w:val="28"/>
          <w:lang w:eastAsia="x-none"/>
        </w:rPr>
        <w:t>выявлено 2 нарушения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законодательства</w:t>
      </w:r>
      <w:r w:rsidR="00430D63">
        <w:rPr>
          <w:rFonts w:ascii="Times New Roman" w:eastAsia="Times New Roman" w:hAnsi="Times New Roman"/>
          <w:sz w:val="28"/>
          <w:szCs w:val="28"/>
          <w:lang w:eastAsia="x-none"/>
        </w:rPr>
        <w:t xml:space="preserve"> (оба самовольное занятие земельного участка).</w:t>
      </w:r>
    </w:p>
    <w:p w14:paraId="20F5F077" w14:textId="169350EE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35C1F8EB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актов)  – </w:t>
      </w:r>
      <w:proofErr w:type="gramStart"/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100% от запланированного (100%);</w:t>
      </w:r>
    </w:p>
    <w:p w14:paraId="39670964" w14:textId="30C4D2E7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</w:t>
      </w:r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вил 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(9</w:t>
      </w:r>
      <w:r w:rsidR="0082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0%);</w:t>
      </w:r>
    </w:p>
    <w:p w14:paraId="5BC31A14" w14:textId="3BFB25A4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</w:t>
      </w:r>
      <w:r w:rsidR="008F1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 xml:space="preserve"> </w:t>
      </w:r>
    </w:p>
    <w:p w14:paraId="66CC58AA" w14:textId="472100C4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доступностью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запланированного (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</w:p>
    <w:p w14:paraId="48726512" w14:textId="78189BF3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</w:t>
      </w:r>
      <w:proofErr w:type="gramEnd"/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составил 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</w:t>
      </w:r>
      <w:r w:rsidR="003C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%);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.</w:t>
      </w:r>
    </w:p>
    <w:p w14:paraId="5F4E1BF9" w14:textId="6BF385F1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proofErr w:type="gram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составила 89%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="00F8757A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определён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</w:t>
      </w:r>
      <w:r w:rsidR="00956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 уровень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293FD31" w14:textId="415D03F1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. в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сократился </w:t>
      </w:r>
      <w:r w:rsidR="00F87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10%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56B14CAB" w14:textId="39EA3DBF" w:rsidR="00610A12" w:rsidRDefault="007A05CD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контролирующими органами;</w:t>
      </w:r>
    </w:p>
    <w:p w14:paraId="3E0AA860" w14:textId="16316364" w:rsidR="007A05CD" w:rsidRDefault="007A05CD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</w:t>
      </w:r>
      <w:r w:rsidR="007522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 и (или) причинению вреда (ущерба) охраняемым законом ценностям;</w:t>
      </w:r>
    </w:p>
    <w:p w14:paraId="5AF222E4" w14:textId="3EFAA46B" w:rsidR="00752219" w:rsidRPr="004518B7" w:rsidRDefault="00752219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D21389" w14:textId="4F6BB853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 xml:space="preserve">№ </w:t>
            </w:r>
            <w:proofErr w:type="gramStart"/>
            <w:r w:rsidRPr="004518B7">
              <w:rPr>
                <w:sz w:val="24"/>
                <w:szCs w:val="24"/>
              </w:rPr>
              <w:t>п</w:t>
            </w:r>
            <w:proofErr w:type="gramEnd"/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B64F424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lastRenderedPageBreak/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lastRenderedPageBreak/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 повышением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786663BC" w:rsidR="00701EB7" w:rsidRPr="004518B7" w:rsidRDefault="00956635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0B0D26CD" w:rsidR="00701EB7" w:rsidRPr="004518B7" w:rsidRDefault="00956635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296318F" w:rsidR="00701EB7" w:rsidRPr="004518B7" w:rsidRDefault="00956635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- сумма </w:t>
      </w:r>
      <w:proofErr w:type="gramStart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отклонений фактических значений показателей Программы профилактики</w:t>
      </w:r>
      <w:proofErr w:type="gramEnd"/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оценки эффективности реализации Программы профилактики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6"/>
          <w:footerReference w:type="default" r:id="rId37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4518B7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431"/>
        <w:gridCol w:w="1701"/>
        <w:gridCol w:w="1538"/>
      </w:tblGrid>
      <w:tr w:rsidR="00A57471" w:rsidRPr="004518B7" w14:paraId="6663B0EB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C127BCC" w14:textId="20912836" w:rsidR="00A57471" w:rsidRPr="00176D06" w:rsidRDefault="00A57471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№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2427B1" w14:textId="7BC062C0" w:rsidR="00A57471" w:rsidRPr="00176D06" w:rsidRDefault="00A57471" w:rsidP="00A57471">
            <w:pPr>
              <w:spacing w:before="67" w:after="67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213636E" w14:textId="1E99565D" w:rsidR="00A57471" w:rsidRPr="00176D06" w:rsidRDefault="00A57471" w:rsidP="00A57471">
            <w:pPr>
              <w:spacing w:before="67" w:after="67" w:line="240" w:lineRule="auto"/>
              <w:ind w:left="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Содержание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DA3A4B" w14:textId="7B92F5F0" w:rsidR="00A57471" w:rsidRPr="00176D06" w:rsidRDefault="00A57471" w:rsidP="00A57471">
            <w:pPr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76D06">
              <w:rPr>
                <w:rFonts w:ascii="Times New Roman" w:hAnsi="Times New Roman"/>
                <w:b/>
                <w:sz w:val="20"/>
              </w:rPr>
              <w:t>Сроки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B2616" w14:textId="4D6614BD" w:rsidR="00A57471" w:rsidRPr="00176D06" w:rsidRDefault="00176D06" w:rsidP="00A57471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107D7" w14:textId="4A2CD817" w:rsidR="00A57471" w:rsidRPr="00176D06" w:rsidRDefault="00176D06" w:rsidP="00A57471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Субъект профилактических мероприятий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68184" w14:textId="226CFCD9" w:rsidR="00A57471" w:rsidRPr="00176D06" w:rsidRDefault="00176D06" w:rsidP="00A57471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76D06">
              <w:rPr>
                <w:rFonts w:ascii="Times New Roman" w:eastAsia="Times New Roman" w:hAnsi="Times New Roman"/>
                <w:b/>
                <w:sz w:val="20"/>
              </w:rPr>
              <w:t>Ответственный исполнитель</w:t>
            </w:r>
          </w:p>
        </w:tc>
      </w:tr>
      <w:tr w:rsidR="00896746" w:rsidRPr="004518B7" w14:paraId="28957060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69F2656A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</w:t>
            </w:r>
            <w:r w:rsidR="00176D06">
              <w:rPr>
                <w:rFonts w:ascii="Times New Roman" w:eastAsia="Times New Roman" w:hAnsi="Times New Roman"/>
                <w:sz w:val="20"/>
              </w:rPr>
              <w:t>о</w:t>
            </w:r>
            <w:r w:rsidRPr="004518B7">
              <w:rPr>
                <w:rFonts w:ascii="Times New Roman" w:eastAsia="Times New Roman" w:hAnsi="Times New Roman"/>
                <w:sz w:val="20"/>
              </w:rPr>
              <w:t>о</w:t>
            </w:r>
            <w:r w:rsidR="00176D06">
              <w:rPr>
                <w:rFonts w:ascii="Times New Roman" w:eastAsia="Times New Roman" w:hAnsi="Times New Roman"/>
                <w:sz w:val="20"/>
              </w:rPr>
              <w:t>т</w:t>
            </w:r>
            <w:r w:rsidRPr="004518B7">
              <w:rPr>
                <w:rFonts w:ascii="Times New Roman" w:eastAsia="Times New Roman" w:hAnsi="Times New Roman"/>
                <w:sz w:val="20"/>
              </w:rPr>
              <w:t>вет</w:t>
            </w:r>
            <w:r w:rsidR="00176D06">
              <w:rPr>
                <w:rFonts w:ascii="Times New Roman" w:eastAsia="Times New Roman" w:hAnsi="Times New Roman"/>
                <w:sz w:val="20"/>
              </w:rPr>
              <w:t>ств</w:t>
            </w:r>
            <w:r w:rsidRPr="004518B7">
              <w:rPr>
                <w:rFonts w:ascii="Times New Roman" w:eastAsia="Times New Roman" w:hAnsi="Times New Roman"/>
                <w:sz w:val="20"/>
              </w:rPr>
              <w:t>ующий раздел на сайте 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57B176" w14:textId="13299596" w:rsidR="00896746" w:rsidRPr="00176D06" w:rsidRDefault="00176D0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6A3FB1D0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D7CEE8B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0049E66E" w:rsidR="00896746" w:rsidRPr="00D169EB" w:rsidRDefault="00896746" w:rsidP="00D169E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</w:pPr>
            <w:r w:rsidRPr="00D169EB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</w:t>
            </w:r>
            <w:hyperlink r:id="rId38" w:history="1"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="00D169EB">
              <w:rPr>
                <w:rFonts w:ascii="Times New Roman" w:eastAsia="Times New Roman" w:hAnsi="Times New Roman"/>
                <w:sz w:val="20"/>
                <w:szCs w:val="20"/>
                <w:lang w:val="x-none" w:eastAsia="x-none"/>
              </w:rPr>
              <w:t>;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>ней со дня окончания полугодия)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95CBC2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76113721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0D9F83F6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55DCF397" w:rsidR="00896746" w:rsidRPr="004518B7" w:rsidRDefault="00896746" w:rsidP="0076253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4518B7">
              <w:rPr>
                <w:rFonts w:ascii="Times New Roman" w:eastAsia="Times New Roman" w:hAnsi="Times New Roman"/>
                <w:sz w:val="20"/>
              </w:rPr>
              <w:t>путем</w:t>
            </w:r>
            <w:proofErr w:type="spellEnd"/>
            <w:r w:rsidRPr="004518B7">
              <w:rPr>
                <w:rFonts w:ascii="Times New Roman" w:eastAsia="Times New Roman" w:hAnsi="Times New Roman"/>
                <w:sz w:val="20"/>
              </w:rPr>
              <w:t xml:space="preserve"> подготовки и размещения на официальном сайте</w:t>
            </w:r>
            <w:r w:rsidR="00D169EB">
              <w:rPr>
                <w:rFonts w:ascii="Times New Roman" w:eastAsia="Times New Roman" w:hAnsi="Times New Roman"/>
                <w:sz w:val="20"/>
              </w:rPr>
              <w:t xml:space="preserve"> </w:t>
            </w:r>
            <w:hyperlink r:id="rId39" w:history="1"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D169EB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Pr="004518B7">
              <w:rPr>
                <w:rFonts w:ascii="Times New Roman" w:eastAsia="Times New Roman" w:hAnsi="Times New Roman"/>
                <w:sz w:val="20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C61404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385E1D87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27F5FF47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1483DEC2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</w:t>
            </w:r>
            <w:r w:rsidR="00762533">
              <w:rPr>
                <w:rFonts w:ascii="Times New Roman" w:eastAsia="Times New Roman" w:hAnsi="Times New Roman"/>
                <w:sz w:val="20"/>
              </w:rPr>
              <w:t xml:space="preserve"> </w:t>
            </w:r>
            <w:hyperlink r:id="rId40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Pr="004518B7">
              <w:rPr>
                <w:rFonts w:ascii="Times New Roman" w:eastAsia="Times New Roman" w:hAnsi="Times New Roman"/>
                <w:sz w:val="20"/>
              </w:rPr>
              <w:t xml:space="preserve">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FAB99D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00A729AA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14:paraId="72AA6312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1B847DB6" w:rsidR="00896746" w:rsidRPr="004518B7" w:rsidRDefault="00896746" w:rsidP="00762533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</w:t>
            </w:r>
            <w:hyperlink r:id="rId41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4518B7">
              <w:rPr>
                <w:rFonts w:ascii="Times New Roman" w:hAnsi="Times New Roman"/>
                <w:sz w:val="20"/>
              </w:rPr>
              <w:t>результатов контрольно-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 xml:space="preserve">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Постоянно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AFA5E9" w14:textId="77777777" w:rsidR="00D169EB" w:rsidRPr="00176D06" w:rsidRDefault="00D169EB" w:rsidP="00D169E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  <w:p w14:paraId="44D3211E" w14:textId="77777777" w:rsidR="00896746" w:rsidRPr="00176D06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169EB" w:rsidRPr="004518B7" w14:paraId="6652F3C4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06171029" w:rsidR="00D169EB" w:rsidRPr="004518B7" w:rsidRDefault="00D169EB" w:rsidP="00762533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</w:t>
            </w:r>
            <w:hyperlink r:id="rId42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="00762533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п</w:t>
            </w:r>
            <w:bookmarkStart w:id="5" w:name="_GoBack"/>
            <w:bookmarkEnd w:id="5"/>
            <w:r w:rsidRPr="004518B7">
              <w:rPr>
                <w:rFonts w:ascii="Times New Roman" w:eastAsia="Times New Roman" w:hAnsi="Times New Roman"/>
                <w:sz w:val="20"/>
              </w:rPr>
              <w:t xml:space="preserve">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15A37642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hyperlink r:id="rId43" w:history="1"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www</w:t>
              </w:r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admmozhaysk</w:t>
              </w:r>
              <w:proofErr w:type="spellEnd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762533" w:rsidRPr="00D169E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</w:hyperlink>
            <w:r w:rsidR="00762533">
              <w:rPr>
                <w:rFonts w:ascii="Times New Roman" w:eastAsia="Times New Roman" w:hAnsi="Times New Roman"/>
                <w:sz w:val="20"/>
                <w:szCs w:val="20"/>
                <w:lang w:eastAsia="x-none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6D8087DA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2265E411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D169EB" w:rsidRPr="004518B7" w:rsidRDefault="00D169EB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76E8A683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1E9A2F6D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D169EB" w:rsidRPr="004518B7" w:rsidRDefault="00D169EB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D169EB" w:rsidRPr="004518B7" w:rsidRDefault="00D169EB" w:rsidP="00073089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0366186E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D169EB" w:rsidRPr="004518B7" w:rsidRDefault="00D169EB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5648D438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025AE108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43024016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787C5A19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48615A5E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5B22DCF2" w14:textId="77777777" w:rsidTr="00D169EB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D169EB" w:rsidRPr="004518B7" w:rsidRDefault="00D169EB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59D4A1D6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77868345" w14:textId="77777777" w:rsidTr="00D169EB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4BB4AC55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D169EB" w:rsidRPr="004518B7" w:rsidRDefault="00D169EB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4D5178D7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04233511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D169EB" w:rsidRPr="004518B7" w:rsidRDefault="00D169EB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>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D169EB" w:rsidRPr="004518B7" w:rsidRDefault="00D169EB" w:rsidP="00073089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lastRenderedPageBreak/>
              <w:t xml:space="preserve">Формирование ежегодного доклада руководителю </w:t>
            </w:r>
            <w:r w:rsidRPr="004518B7">
              <w:rPr>
                <w:rFonts w:ascii="Times New Roman" w:hAnsi="Times New Roman"/>
                <w:sz w:val="20"/>
              </w:rPr>
              <w:lastRenderedPageBreak/>
              <w:t>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До 1 декабря Ежегодно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4995B1BD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lastRenderedPageBreak/>
              <w:t xml:space="preserve">Начальник </w:t>
            </w:r>
            <w:r w:rsidRPr="001C536E">
              <w:rPr>
                <w:rFonts w:ascii="Times New Roman" w:eastAsia="Times New Roman" w:hAnsi="Times New Roman"/>
                <w:sz w:val="20"/>
              </w:rPr>
              <w:lastRenderedPageBreak/>
              <w:t>ОМЗК Ермаков Е.Ю.</w:t>
            </w:r>
          </w:p>
        </w:tc>
      </w:tr>
      <w:tr w:rsidR="00D169EB" w:rsidRPr="004518B7" w14:paraId="48BC9A0B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D169EB" w:rsidRPr="004518B7" w:rsidRDefault="00D169EB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D169EB" w:rsidRPr="004518B7" w:rsidRDefault="00D169EB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0ED06D24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4518B7" w14:paraId="0A696184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D169EB" w:rsidRPr="004518B7" w:rsidRDefault="00D169EB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D169EB" w:rsidRPr="004518B7" w:rsidRDefault="00D169EB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6CF7AA82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  <w:tr w:rsidR="00D169EB" w:rsidRPr="00EC0F4F" w14:paraId="5FB8BFA9" w14:textId="77777777" w:rsidTr="00D169E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D169EB" w:rsidRPr="004518B7" w:rsidRDefault="00D169EB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D169EB" w:rsidRPr="004518B7" w:rsidRDefault="00D169EB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D169EB" w:rsidRPr="004518B7" w:rsidRDefault="00D169EB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D169EB" w:rsidRPr="004518B7" w:rsidRDefault="00D169EB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D169EB" w:rsidRPr="004518B7" w:rsidRDefault="00D169EB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D169EB" w:rsidRPr="004518B7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74553269" w:rsidR="00D169EB" w:rsidRPr="00194AE0" w:rsidRDefault="00D169EB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1C536E">
              <w:rPr>
                <w:rFonts w:ascii="Times New Roman" w:eastAsia="Times New Roman" w:hAnsi="Times New Roman"/>
                <w:sz w:val="20"/>
              </w:rPr>
              <w:t>Начальник ОМЗК Ермаков Е.Ю.</w:t>
            </w:r>
          </w:p>
        </w:tc>
      </w:tr>
    </w:tbl>
    <w:p w14:paraId="4D9DA5D0" w14:textId="77777777"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947CA">
      <w:headerReference w:type="default" r:id="rId44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35C34" w14:textId="77777777" w:rsidR="002A43A5" w:rsidRDefault="002A43A5" w:rsidP="008E41D9">
      <w:pPr>
        <w:spacing w:after="0" w:line="240" w:lineRule="auto"/>
      </w:pPr>
      <w:r>
        <w:separator/>
      </w:r>
    </w:p>
  </w:endnote>
  <w:endnote w:type="continuationSeparator" w:id="0">
    <w:p w14:paraId="29508B8F" w14:textId="77777777" w:rsidR="002A43A5" w:rsidRDefault="002A43A5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9826C" w14:textId="77777777" w:rsidR="002A43A5" w:rsidRDefault="002A43A5">
    <w:pPr>
      <w:pStyle w:val="a8"/>
      <w:jc w:val="center"/>
    </w:pPr>
  </w:p>
  <w:p w14:paraId="5A1D5428" w14:textId="77777777" w:rsidR="002A43A5" w:rsidRDefault="002A43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0D68C" w14:textId="77777777" w:rsidR="002A43A5" w:rsidRDefault="002A43A5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7CCE" w14:textId="77777777" w:rsidR="002A43A5" w:rsidRDefault="002A43A5">
    <w:pPr>
      <w:pStyle w:val="a8"/>
      <w:jc w:val="center"/>
    </w:pPr>
  </w:p>
  <w:p w14:paraId="5EEDDDA0" w14:textId="77777777" w:rsidR="002A43A5" w:rsidRDefault="002A43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B4C71" w14:textId="77777777" w:rsidR="002A43A5" w:rsidRDefault="002A43A5" w:rsidP="008E41D9">
      <w:pPr>
        <w:spacing w:after="0" w:line="240" w:lineRule="auto"/>
      </w:pPr>
      <w:r>
        <w:separator/>
      </w:r>
    </w:p>
  </w:footnote>
  <w:footnote w:type="continuationSeparator" w:id="0">
    <w:p w14:paraId="4CD476E5" w14:textId="77777777" w:rsidR="002A43A5" w:rsidRDefault="002A43A5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6CBC" w14:textId="77777777" w:rsidR="002A43A5" w:rsidRDefault="002A43A5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78E2" w14:textId="77777777" w:rsidR="002A43A5" w:rsidRDefault="002A43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6F4B" w14:textId="77777777" w:rsidR="002A43A5" w:rsidRDefault="002A43A5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6D06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4AC4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43A5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B0B5D"/>
    <w:rsid w:val="003C4452"/>
    <w:rsid w:val="003C78DD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0D63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5DB5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16C90"/>
    <w:rsid w:val="0072602C"/>
    <w:rsid w:val="00730334"/>
    <w:rsid w:val="00740218"/>
    <w:rsid w:val="00752219"/>
    <w:rsid w:val="00753181"/>
    <w:rsid w:val="00753E86"/>
    <w:rsid w:val="00762533"/>
    <w:rsid w:val="00771B2A"/>
    <w:rsid w:val="0077329A"/>
    <w:rsid w:val="007739C8"/>
    <w:rsid w:val="007759DD"/>
    <w:rsid w:val="00776AF8"/>
    <w:rsid w:val="00790218"/>
    <w:rsid w:val="00790F47"/>
    <w:rsid w:val="00795D24"/>
    <w:rsid w:val="007A05CD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5236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14C2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56635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57471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BF2E7C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1D9D"/>
    <w:rsid w:val="00CF5FB1"/>
    <w:rsid w:val="00D11178"/>
    <w:rsid w:val="00D115DA"/>
    <w:rsid w:val="00D15104"/>
    <w:rsid w:val="00D16024"/>
    <w:rsid w:val="00D169EB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20C8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8757A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mozhaysk.ru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hyperlink" Target="http://www.admmozhaysk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42" Type="http://schemas.openxmlformats.org/officeDocument/2006/relationships/hyperlink" Target="http://www.admmozhay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mozhaysk.ru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hyperlink" Target="http://www.admmozhaysk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41" Type="http://schemas.openxmlformats.org/officeDocument/2006/relationships/hyperlink" Target="http://www.admmozhay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footer" Target="footer3.xml"/><Relationship Id="rId40" Type="http://schemas.openxmlformats.org/officeDocument/2006/relationships/hyperlink" Target="http://www.admmozhaysk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hyperlink" Target="http://www.admmozh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A7EB-FDEC-41AF-B55C-EA9F9837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32310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Синицын Алексей Николаевич</cp:lastModifiedBy>
  <cp:revision>2</cp:revision>
  <cp:lastPrinted>2018-12-17T11:44:00Z</cp:lastPrinted>
  <dcterms:created xsi:type="dcterms:W3CDTF">2022-10-03T15:00:00Z</dcterms:created>
  <dcterms:modified xsi:type="dcterms:W3CDTF">2022-10-03T15:00:00Z</dcterms:modified>
</cp:coreProperties>
</file>